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6C" w:rsidRPr="00F147F7" w:rsidRDefault="0077386C" w:rsidP="00F147F7">
      <w:pPr>
        <w:jc w:val="center"/>
        <w:rPr>
          <w:rFonts w:ascii="DejaVu Sans" w:hAnsi="DejaVu Sans" w:cs="DejaVu Sans"/>
          <w:sz w:val="32"/>
          <w:szCs w:val="32"/>
        </w:rPr>
      </w:pPr>
      <w:r w:rsidRPr="00F147F7">
        <w:rPr>
          <w:rFonts w:ascii="DejaVu Sans" w:hAnsi="DejaVu Sans" w:cs="DejaVu Sans"/>
          <w:sz w:val="32"/>
          <w:szCs w:val="32"/>
        </w:rPr>
        <w:t xml:space="preserve">Menu </w:t>
      </w:r>
      <w:r w:rsidRPr="00DE1AAE">
        <w:rPr>
          <w:rFonts w:ascii="DejaVu Sans" w:hAnsi="DejaVu Sans" w:cs="DejaVu Sans"/>
          <w:i/>
          <w:sz w:val="36"/>
          <w:szCs w:val="36"/>
        </w:rPr>
        <w:t>Bonne Fête Maman</w:t>
      </w:r>
      <w:r w:rsidRPr="00F147F7">
        <w:rPr>
          <w:rFonts w:ascii="DejaVu Sans" w:hAnsi="DejaVu Sans" w:cs="DejaVu Sans"/>
          <w:sz w:val="32"/>
          <w:szCs w:val="32"/>
        </w:rPr>
        <w:t xml:space="preserve"> du dimanche 27 mai 2018</w:t>
      </w:r>
    </w:p>
    <w:p w:rsidR="009C5E2A" w:rsidRDefault="006C0B9B">
      <w:pPr>
        <w:rPr>
          <w:rFonts w:ascii="DejaVu Sans" w:hAnsi="DejaVu Sans" w:cs="DejaVu Sans"/>
          <w:sz w:val="28"/>
          <w:szCs w:val="28"/>
        </w:rPr>
      </w:pPr>
      <w:r>
        <w:rPr>
          <w:rFonts w:ascii="DejaVu Sans" w:hAnsi="DejaVu Sans" w:cs="DejaVu Sans"/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258445</wp:posOffset>
            </wp:positionV>
            <wp:extent cx="5762625" cy="4324350"/>
            <wp:effectExtent l="19050" t="0" r="9525" b="0"/>
            <wp:wrapNone/>
            <wp:docPr id="1" name="Image 0" descr="Bonne Fête Ma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nne Fête Mama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5E2A" w:rsidRDefault="009C5E2A">
      <w:pPr>
        <w:rPr>
          <w:rFonts w:ascii="DejaVu Sans" w:hAnsi="DejaVu Sans" w:cs="DejaVu Sans"/>
          <w:sz w:val="28"/>
          <w:szCs w:val="28"/>
        </w:rPr>
      </w:pPr>
    </w:p>
    <w:p w:rsidR="0077386C" w:rsidRDefault="0077386C">
      <w:pPr>
        <w:rPr>
          <w:rFonts w:ascii="DejaVu Sans" w:hAnsi="DejaVu Sans" w:cs="DejaVu Sans"/>
          <w:sz w:val="28"/>
          <w:szCs w:val="28"/>
        </w:rPr>
      </w:pPr>
    </w:p>
    <w:p w:rsidR="006C0B9B" w:rsidRDefault="006C0B9B">
      <w:pPr>
        <w:rPr>
          <w:rFonts w:ascii="DejaVu Sans" w:hAnsi="DejaVu Sans" w:cs="DejaVu Sans"/>
          <w:sz w:val="28"/>
          <w:szCs w:val="28"/>
        </w:rPr>
      </w:pPr>
    </w:p>
    <w:p w:rsidR="006C0B9B" w:rsidRDefault="006C0B9B">
      <w:pPr>
        <w:rPr>
          <w:rFonts w:ascii="DejaVu Sans" w:hAnsi="DejaVu Sans" w:cs="DejaVu Sans"/>
          <w:sz w:val="28"/>
          <w:szCs w:val="28"/>
        </w:rPr>
      </w:pPr>
    </w:p>
    <w:p w:rsidR="006C0B9B" w:rsidRDefault="006C0B9B">
      <w:pPr>
        <w:rPr>
          <w:rFonts w:ascii="DejaVu Sans" w:hAnsi="DejaVu Sans" w:cs="DejaVu Sans"/>
          <w:sz w:val="28"/>
          <w:szCs w:val="28"/>
        </w:rPr>
      </w:pPr>
    </w:p>
    <w:p w:rsidR="006C0B9B" w:rsidRDefault="006C0B9B">
      <w:pPr>
        <w:rPr>
          <w:rFonts w:ascii="DejaVu Sans" w:hAnsi="DejaVu Sans" w:cs="DejaVu Sans"/>
          <w:sz w:val="28"/>
          <w:szCs w:val="28"/>
        </w:rPr>
      </w:pPr>
    </w:p>
    <w:p w:rsidR="006C0B9B" w:rsidRDefault="006C0B9B">
      <w:pPr>
        <w:rPr>
          <w:rFonts w:ascii="DejaVu Sans" w:hAnsi="DejaVu Sans" w:cs="DejaVu Sans"/>
          <w:sz w:val="28"/>
          <w:szCs w:val="28"/>
        </w:rPr>
      </w:pPr>
    </w:p>
    <w:p w:rsidR="006C0B9B" w:rsidRDefault="006C0B9B">
      <w:pPr>
        <w:rPr>
          <w:rFonts w:ascii="DejaVu Sans" w:hAnsi="DejaVu Sans" w:cs="DejaVu Sans"/>
          <w:sz w:val="28"/>
          <w:szCs w:val="28"/>
        </w:rPr>
      </w:pPr>
    </w:p>
    <w:p w:rsidR="006C0B9B" w:rsidRDefault="006C0B9B">
      <w:pPr>
        <w:rPr>
          <w:rFonts w:ascii="DejaVu Sans" w:hAnsi="DejaVu Sans" w:cs="DejaVu Sans"/>
          <w:sz w:val="28"/>
          <w:szCs w:val="28"/>
        </w:rPr>
      </w:pPr>
    </w:p>
    <w:p w:rsidR="006C0B9B" w:rsidRDefault="006C0B9B">
      <w:pPr>
        <w:rPr>
          <w:rFonts w:ascii="DejaVu Sans" w:hAnsi="DejaVu Sans" w:cs="DejaVu Sans"/>
          <w:sz w:val="28"/>
          <w:szCs w:val="28"/>
        </w:rPr>
      </w:pPr>
    </w:p>
    <w:p w:rsidR="006C0B9B" w:rsidRDefault="006C0B9B">
      <w:pPr>
        <w:rPr>
          <w:rFonts w:ascii="DejaVu Sans" w:hAnsi="DejaVu Sans" w:cs="DejaVu Sans"/>
          <w:sz w:val="28"/>
          <w:szCs w:val="28"/>
        </w:rPr>
      </w:pPr>
    </w:p>
    <w:p w:rsidR="006C0B9B" w:rsidRDefault="006C0B9B">
      <w:pPr>
        <w:rPr>
          <w:rFonts w:ascii="DejaVu Sans" w:hAnsi="DejaVu Sans" w:cs="DejaVu Sans"/>
          <w:sz w:val="28"/>
          <w:szCs w:val="28"/>
        </w:rPr>
      </w:pPr>
    </w:p>
    <w:p w:rsidR="006C0B9B" w:rsidRPr="006C0B9B" w:rsidRDefault="0077386C" w:rsidP="006C0B9B">
      <w:pPr>
        <w:pStyle w:val="Paragraphedeliste"/>
        <w:numPr>
          <w:ilvl w:val="0"/>
          <w:numId w:val="1"/>
        </w:numPr>
        <w:rPr>
          <w:rFonts w:ascii="DejaVu Sans" w:hAnsi="DejaVu Sans" w:cs="DejaVu Sans"/>
          <w:sz w:val="28"/>
          <w:szCs w:val="28"/>
        </w:rPr>
      </w:pPr>
      <w:r w:rsidRPr="006C0B9B">
        <w:rPr>
          <w:rFonts w:ascii="DejaVu Sans" w:hAnsi="DejaVu Sans" w:cs="DejaVu Sans"/>
          <w:sz w:val="28"/>
          <w:szCs w:val="28"/>
        </w:rPr>
        <w:t xml:space="preserve">Mises en bouches et  </w:t>
      </w:r>
      <w:r w:rsidRPr="003C616C">
        <w:rPr>
          <w:rFonts w:ascii="DejaVu Sans" w:hAnsi="DejaVu Sans" w:cs="DejaVu Sans"/>
          <w:i/>
          <w:sz w:val="28"/>
          <w:szCs w:val="28"/>
        </w:rPr>
        <w:t>Coupe</w:t>
      </w:r>
      <w:r w:rsidR="003C616C" w:rsidRPr="003C616C">
        <w:rPr>
          <w:rFonts w:ascii="DejaVu Sans" w:hAnsi="DejaVu Sans" w:cs="DejaVu Sans"/>
          <w:i/>
          <w:sz w:val="28"/>
          <w:szCs w:val="28"/>
        </w:rPr>
        <w:t>*</w:t>
      </w:r>
      <w:r w:rsidRPr="003C616C">
        <w:rPr>
          <w:rFonts w:ascii="DejaVu Sans" w:hAnsi="DejaVu Sans" w:cs="DejaVu Sans"/>
          <w:i/>
          <w:sz w:val="28"/>
          <w:szCs w:val="28"/>
        </w:rPr>
        <w:t xml:space="preserve"> de Champagne Rosé de Saint Gall</w:t>
      </w:r>
    </w:p>
    <w:p w:rsidR="006C0B9B" w:rsidRDefault="006C0B9B">
      <w:pPr>
        <w:rPr>
          <w:rFonts w:ascii="DejaVu Sans" w:hAnsi="DejaVu Sans" w:cs="DejaVu Sans"/>
          <w:sz w:val="28"/>
          <w:szCs w:val="28"/>
        </w:rPr>
      </w:pPr>
    </w:p>
    <w:p w:rsidR="0077386C" w:rsidRPr="003F03B2" w:rsidRDefault="0077386C" w:rsidP="003F03B2">
      <w:pPr>
        <w:pStyle w:val="Paragraphedeliste"/>
        <w:numPr>
          <w:ilvl w:val="0"/>
          <w:numId w:val="1"/>
        </w:numPr>
        <w:rPr>
          <w:rFonts w:ascii="DejaVu Sans" w:hAnsi="DejaVu Sans" w:cs="DejaVu Sans"/>
          <w:sz w:val="28"/>
          <w:szCs w:val="28"/>
        </w:rPr>
      </w:pPr>
      <w:r w:rsidRPr="003F03B2">
        <w:rPr>
          <w:rFonts w:ascii="DejaVu Sans" w:hAnsi="DejaVu Sans" w:cs="DejaVu Sans"/>
          <w:sz w:val="28"/>
          <w:szCs w:val="28"/>
        </w:rPr>
        <w:t xml:space="preserve">Noix de Saint-Jacques juste </w:t>
      </w:r>
      <w:proofErr w:type="spellStart"/>
      <w:r w:rsidRPr="003F03B2">
        <w:rPr>
          <w:rFonts w:ascii="DejaVu Sans" w:hAnsi="DejaVu Sans" w:cs="DejaVu Sans"/>
          <w:sz w:val="28"/>
          <w:szCs w:val="28"/>
        </w:rPr>
        <w:t>snackées</w:t>
      </w:r>
      <w:proofErr w:type="spellEnd"/>
      <w:r w:rsidRPr="003F03B2">
        <w:rPr>
          <w:rFonts w:ascii="DejaVu Sans" w:hAnsi="DejaVu Sans" w:cs="DejaVu Sans"/>
          <w:sz w:val="28"/>
          <w:szCs w:val="28"/>
        </w:rPr>
        <w:t xml:space="preserve"> sur un lit de jeunes pousses du printemps </w:t>
      </w:r>
      <w:r w:rsidRPr="003F03B2">
        <w:rPr>
          <w:rFonts w:ascii="DejaVu Sans" w:hAnsi="DejaVu Sans" w:cs="DejaVu Sans"/>
          <w:i/>
          <w:sz w:val="28"/>
          <w:szCs w:val="28"/>
        </w:rPr>
        <w:t>accompagnées d’un verre</w:t>
      </w:r>
      <w:r w:rsidR="003C616C" w:rsidRPr="003F03B2">
        <w:rPr>
          <w:rFonts w:ascii="DejaVu Sans" w:hAnsi="DejaVu Sans" w:cs="DejaVu Sans"/>
          <w:i/>
          <w:sz w:val="28"/>
          <w:szCs w:val="28"/>
        </w:rPr>
        <w:t>*</w:t>
      </w:r>
      <w:r w:rsidRPr="003F03B2">
        <w:rPr>
          <w:rFonts w:ascii="DejaVu Sans" w:hAnsi="DejaVu Sans" w:cs="DejaVu Sans"/>
          <w:i/>
          <w:sz w:val="28"/>
          <w:szCs w:val="28"/>
        </w:rPr>
        <w:t xml:space="preserve"> de Blanc </w:t>
      </w:r>
      <w:proofErr w:type="spellStart"/>
      <w:r w:rsidRPr="003F03B2">
        <w:rPr>
          <w:rFonts w:ascii="DejaVu Sans" w:hAnsi="DejaVu Sans" w:cs="DejaVu Sans"/>
          <w:i/>
          <w:sz w:val="28"/>
          <w:szCs w:val="28"/>
        </w:rPr>
        <w:t>Bouzeron</w:t>
      </w:r>
      <w:proofErr w:type="spellEnd"/>
      <w:r w:rsidRPr="003F03B2">
        <w:rPr>
          <w:rFonts w:ascii="DejaVu Sans" w:hAnsi="DejaVu Sans" w:cs="DejaVu Sans"/>
          <w:i/>
          <w:sz w:val="28"/>
          <w:szCs w:val="28"/>
        </w:rPr>
        <w:t xml:space="preserve"> Les Clous Aimé</w:t>
      </w:r>
      <w:r w:rsidR="003F03B2" w:rsidRPr="003F03B2">
        <w:rPr>
          <w:rFonts w:ascii="DejaVu Sans" w:hAnsi="DejaVu Sans" w:cs="DejaVu Sans"/>
          <w:i/>
          <w:sz w:val="28"/>
          <w:szCs w:val="28"/>
        </w:rPr>
        <w:t xml:space="preserve"> 2014</w:t>
      </w:r>
      <w:r w:rsidRPr="003F03B2">
        <w:rPr>
          <w:rFonts w:ascii="DejaVu Sans" w:hAnsi="DejaVu Sans" w:cs="DejaVu Sans"/>
          <w:i/>
          <w:sz w:val="28"/>
          <w:szCs w:val="28"/>
        </w:rPr>
        <w:t xml:space="preserve"> Domaine De </w:t>
      </w:r>
      <w:proofErr w:type="spellStart"/>
      <w:r w:rsidRPr="003F03B2">
        <w:rPr>
          <w:rFonts w:ascii="DejaVu Sans" w:hAnsi="DejaVu Sans" w:cs="DejaVu Sans"/>
          <w:i/>
          <w:sz w:val="28"/>
          <w:szCs w:val="28"/>
        </w:rPr>
        <w:t>Villaine</w:t>
      </w:r>
      <w:proofErr w:type="spellEnd"/>
      <w:r w:rsidR="009C5E2A" w:rsidRPr="003F03B2">
        <w:rPr>
          <w:rFonts w:ascii="DejaVu Sans" w:hAnsi="DejaVu Sans" w:cs="DejaVu Sans"/>
          <w:i/>
          <w:sz w:val="28"/>
          <w:szCs w:val="28"/>
        </w:rPr>
        <w:t xml:space="preserve"> </w:t>
      </w:r>
    </w:p>
    <w:p w:rsidR="003F03B2" w:rsidRPr="003F03B2" w:rsidRDefault="003F03B2" w:rsidP="003F03B2">
      <w:pPr>
        <w:rPr>
          <w:rFonts w:ascii="DejaVu Sans" w:hAnsi="DejaVu Sans" w:cs="DejaVu Sans"/>
          <w:sz w:val="28"/>
          <w:szCs w:val="28"/>
        </w:rPr>
      </w:pPr>
    </w:p>
    <w:p w:rsidR="0077386C" w:rsidRPr="006C0B9B" w:rsidRDefault="0077386C" w:rsidP="006C0B9B">
      <w:pPr>
        <w:pStyle w:val="Paragraphedeliste"/>
        <w:numPr>
          <w:ilvl w:val="0"/>
          <w:numId w:val="1"/>
        </w:numPr>
        <w:rPr>
          <w:rFonts w:ascii="DejaVu Sans" w:hAnsi="DejaVu Sans" w:cs="DejaVu Sans"/>
          <w:i/>
          <w:sz w:val="28"/>
          <w:szCs w:val="28"/>
        </w:rPr>
      </w:pPr>
      <w:r w:rsidRPr="006C0B9B">
        <w:rPr>
          <w:rFonts w:ascii="DejaVu Sans" w:hAnsi="DejaVu Sans" w:cs="DejaVu Sans"/>
          <w:sz w:val="28"/>
          <w:szCs w:val="28"/>
        </w:rPr>
        <w:t xml:space="preserve">Rôti de bœuf de </w:t>
      </w:r>
      <w:proofErr w:type="spellStart"/>
      <w:r w:rsidRPr="006C0B9B">
        <w:rPr>
          <w:rFonts w:ascii="DejaVu Sans" w:hAnsi="DejaVu Sans" w:cs="DejaVu Sans"/>
          <w:sz w:val="28"/>
          <w:szCs w:val="28"/>
        </w:rPr>
        <w:t>Cout</w:t>
      </w:r>
      <w:r w:rsidR="006B4C9B" w:rsidRPr="006C0B9B">
        <w:rPr>
          <w:rFonts w:ascii="DejaVu Sans" w:hAnsi="DejaVu Sans" w:cs="DejaVu Sans"/>
          <w:sz w:val="28"/>
          <w:szCs w:val="28"/>
        </w:rPr>
        <w:t>a</w:t>
      </w:r>
      <w:r w:rsidRPr="006C0B9B">
        <w:rPr>
          <w:rFonts w:ascii="DejaVu Sans" w:hAnsi="DejaVu Sans" w:cs="DejaVu Sans"/>
          <w:sz w:val="28"/>
          <w:szCs w:val="28"/>
        </w:rPr>
        <w:t>ncie</w:t>
      </w:r>
      <w:proofErr w:type="spellEnd"/>
      <w:r w:rsidR="003F03B2">
        <w:rPr>
          <w:rFonts w:ascii="DejaVu Sans" w:hAnsi="DejaVu Sans" w:cs="DejaVu Sans"/>
          <w:sz w:val="28"/>
          <w:szCs w:val="28"/>
        </w:rPr>
        <w:t xml:space="preserve"> maturé</w:t>
      </w:r>
      <w:r w:rsidRPr="006C0B9B">
        <w:rPr>
          <w:rFonts w:ascii="DejaVu Sans" w:hAnsi="DejaVu Sans" w:cs="DejaVu Sans"/>
          <w:sz w:val="28"/>
          <w:szCs w:val="28"/>
        </w:rPr>
        <w:t xml:space="preserve">, bardé de gras de </w:t>
      </w:r>
      <w:proofErr w:type="spellStart"/>
      <w:r w:rsidRPr="006C0B9B">
        <w:rPr>
          <w:rFonts w:ascii="DejaVu Sans" w:hAnsi="DejaVu Sans" w:cs="DejaVu Sans"/>
          <w:sz w:val="28"/>
          <w:szCs w:val="28"/>
        </w:rPr>
        <w:t>Cout</w:t>
      </w:r>
      <w:r w:rsidR="006B4C9B" w:rsidRPr="006C0B9B">
        <w:rPr>
          <w:rFonts w:ascii="DejaVu Sans" w:hAnsi="DejaVu Sans" w:cs="DejaVu Sans"/>
          <w:sz w:val="28"/>
          <w:szCs w:val="28"/>
        </w:rPr>
        <w:t>a</w:t>
      </w:r>
      <w:r w:rsidRPr="006C0B9B">
        <w:rPr>
          <w:rFonts w:ascii="DejaVu Sans" w:hAnsi="DejaVu Sans" w:cs="DejaVu Sans"/>
          <w:sz w:val="28"/>
          <w:szCs w:val="28"/>
        </w:rPr>
        <w:t>ncie</w:t>
      </w:r>
      <w:proofErr w:type="spellEnd"/>
      <w:r w:rsidRPr="006C0B9B">
        <w:rPr>
          <w:rFonts w:ascii="DejaVu Sans" w:hAnsi="DejaVu Sans" w:cs="DejaVu Sans"/>
          <w:sz w:val="28"/>
          <w:szCs w:val="28"/>
        </w:rPr>
        <w:t xml:space="preserve"> </w:t>
      </w:r>
      <w:r w:rsidR="00F627BE" w:rsidRPr="006C0B9B">
        <w:rPr>
          <w:rFonts w:ascii="DejaVu Sans" w:hAnsi="DejaVu Sans" w:cs="DejaVu Sans"/>
          <w:sz w:val="28"/>
          <w:szCs w:val="28"/>
        </w:rPr>
        <w:t xml:space="preserve"> et son </w:t>
      </w:r>
      <w:r w:rsidRPr="006C0B9B">
        <w:rPr>
          <w:rFonts w:ascii="DejaVu Sans" w:hAnsi="DejaVu Sans" w:cs="DejaVu Sans"/>
          <w:sz w:val="28"/>
          <w:szCs w:val="28"/>
        </w:rPr>
        <w:t xml:space="preserve">risotto à la façon de </w:t>
      </w:r>
      <w:proofErr w:type="spellStart"/>
      <w:r w:rsidRPr="006C0B9B">
        <w:rPr>
          <w:rFonts w:ascii="DejaVu Sans" w:hAnsi="DejaVu Sans" w:cs="DejaVu Sans"/>
          <w:sz w:val="28"/>
          <w:szCs w:val="28"/>
        </w:rPr>
        <w:t>Nona</w:t>
      </w:r>
      <w:proofErr w:type="spellEnd"/>
      <w:r w:rsidRPr="006C0B9B">
        <w:rPr>
          <w:rFonts w:ascii="DejaVu Sans" w:hAnsi="DejaVu Sans" w:cs="DejaVu Sans"/>
          <w:sz w:val="28"/>
          <w:szCs w:val="28"/>
        </w:rPr>
        <w:t xml:space="preserve"> Paulette</w:t>
      </w:r>
      <w:r w:rsidR="00F627BE" w:rsidRPr="006C0B9B">
        <w:rPr>
          <w:rFonts w:ascii="DejaVu Sans" w:hAnsi="DejaVu Sans" w:cs="DejaVu Sans"/>
          <w:sz w:val="28"/>
          <w:szCs w:val="28"/>
        </w:rPr>
        <w:t>, légumes de saison au beurre</w:t>
      </w:r>
      <w:r w:rsidR="003F03B2">
        <w:rPr>
          <w:rFonts w:ascii="DejaVu Sans" w:hAnsi="DejaVu Sans" w:cs="DejaVu Sans"/>
          <w:sz w:val="28"/>
          <w:szCs w:val="28"/>
        </w:rPr>
        <w:t xml:space="preserve"> de ferme</w:t>
      </w:r>
      <w:r w:rsidR="001018C2">
        <w:rPr>
          <w:rFonts w:ascii="DejaVu Sans" w:hAnsi="DejaVu Sans" w:cs="DejaVu Sans"/>
          <w:sz w:val="28"/>
          <w:szCs w:val="28"/>
        </w:rPr>
        <w:t xml:space="preserve"> du </w:t>
      </w:r>
      <w:proofErr w:type="spellStart"/>
      <w:r w:rsidR="001018C2">
        <w:rPr>
          <w:rFonts w:ascii="DejaVu Sans" w:hAnsi="DejaVu Sans" w:cs="DejaVu Sans"/>
          <w:sz w:val="28"/>
          <w:szCs w:val="28"/>
        </w:rPr>
        <w:t>Mazet</w:t>
      </w:r>
      <w:proofErr w:type="spellEnd"/>
      <w:r w:rsidR="00F627BE" w:rsidRPr="006C0B9B">
        <w:rPr>
          <w:rFonts w:ascii="DejaVu Sans" w:hAnsi="DejaVu Sans" w:cs="DejaVu Sans"/>
          <w:sz w:val="28"/>
          <w:szCs w:val="28"/>
        </w:rPr>
        <w:t xml:space="preserve">.  </w:t>
      </w:r>
      <w:r w:rsidR="00F627BE" w:rsidRPr="006C0B9B">
        <w:rPr>
          <w:rFonts w:ascii="DejaVu Sans" w:hAnsi="DejaVu Sans" w:cs="DejaVu Sans"/>
          <w:i/>
          <w:sz w:val="28"/>
          <w:szCs w:val="28"/>
        </w:rPr>
        <w:t>accompagnés d’un verre</w:t>
      </w:r>
      <w:r w:rsidR="003C616C">
        <w:rPr>
          <w:rFonts w:ascii="DejaVu Sans" w:hAnsi="DejaVu Sans" w:cs="DejaVu Sans"/>
          <w:i/>
          <w:sz w:val="28"/>
          <w:szCs w:val="28"/>
        </w:rPr>
        <w:t>*</w:t>
      </w:r>
      <w:r w:rsidR="00F627BE" w:rsidRPr="006C0B9B">
        <w:rPr>
          <w:rFonts w:ascii="DejaVu Sans" w:hAnsi="DejaVu Sans" w:cs="DejaVu Sans"/>
          <w:i/>
          <w:sz w:val="28"/>
          <w:szCs w:val="28"/>
        </w:rPr>
        <w:t xml:space="preserve"> de vin rouge Saint </w:t>
      </w:r>
      <w:proofErr w:type="spellStart"/>
      <w:r w:rsidR="00F627BE" w:rsidRPr="006C0B9B">
        <w:rPr>
          <w:rFonts w:ascii="DejaVu Sans" w:hAnsi="DejaVu Sans" w:cs="DejaVu Sans"/>
          <w:i/>
          <w:sz w:val="28"/>
          <w:szCs w:val="28"/>
        </w:rPr>
        <w:t>Estèphe</w:t>
      </w:r>
      <w:proofErr w:type="spellEnd"/>
      <w:r w:rsidR="00F627BE" w:rsidRPr="006C0B9B">
        <w:rPr>
          <w:rFonts w:ascii="DejaVu Sans" w:hAnsi="DejaVu Sans" w:cs="DejaVu Sans"/>
          <w:i/>
          <w:sz w:val="28"/>
          <w:szCs w:val="28"/>
        </w:rPr>
        <w:t xml:space="preserve"> l’Héritage de le </w:t>
      </w:r>
      <w:proofErr w:type="spellStart"/>
      <w:r w:rsidR="00F627BE" w:rsidRPr="006C0B9B">
        <w:rPr>
          <w:rFonts w:ascii="DejaVu Sans" w:hAnsi="DejaVu Sans" w:cs="DejaVu Sans"/>
          <w:i/>
          <w:sz w:val="28"/>
          <w:szCs w:val="28"/>
        </w:rPr>
        <w:t>Boscq</w:t>
      </w:r>
      <w:proofErr w:type="spellEnd"/>
      <w:r w:rsidR="00F627BE" w:rsidRPr="006C0B9B">
        <w:rPr>
          <w:rFonts w:ascii="DejaVu Sans" w:hAnsi="DejaVu Sans" w:cs="DejaVu Sans"/>
          <w:i/>
          <w:sz w:val="28"/>
          <w:szCs w:val="28"/>
        </w:rPr>
        <w:t xml:space="preserve"> </w:t>
      </w:r>
      <w:r w:rsidR="009C5E2A" w:rsidRPr="006C0B9B">
        <w:rPr>
          <w:rFonts w:ascii="DejaVu Sans" w:hAnsi="DejaVu Sans" w:cs="DejaVu Sans"/>
          <w:i/>
          <w:sz w:val="28"/>
          <w:szCs w:val="28"/>
        </w:rPr>
        <w:t>2014</w:t>
      </w:r>
    </w:p>
    <w:p w:rsidR="00F627BE" w:rsidRDefault="00F627BE">
      <w:pPr>
        <w:rPr>
          <w:rFonts w:ascii="DejaVu Sans" w:hAnsi="DejaVu Sans" w:cs="DejaVu Sans"/>
          <w:sz w:val="28"/>
          <w:szCs w:val="28"/>
        </w:rPr>
      </w:pPr>
    </w:p>
    <w:p w:rsidR="00F627BE" w:rsidRPr="003C616C" w:rsidRDefault="00F627BE" w:rsidP="006C0B9B">
      <w:pPr>
        <w:pStyle w:val="Paragraphedeliste"/>
        <w:numPr>
          <w:ilvl w:val="0"/>
          <w:numId w:val="1"/>
        </w:numPr>
        <w:rPr>
          <w:rFonts w:ascii="DejaVu Sans" w:hAnsi="DejaVu Sans" w:cs="DejaVu Sans"/>
          <w:i/>
          <w:sz w:val="28"/>
          <w:szCs w:val="28"/>
        </w:rPr>
      </w:pPr>
      <w:r w:rsidRPr="006C0B9B">
        <w:rPr>
          <w:rFonts w:ascii="DejaVu Sans" w:hAnsi="DejaVu Sans" w:cs="DejaVu Sans"/>
          <w:sz w:val="28"/>
          <w:szCs w:val="28"/>
        </w:rPr>
        <w:t>Plateau de fromages du Limousin, assortiments de fromages de vaches, chèvres, brebis</w:t>
      </w:r>
      <w:r w:rsidR="00F147F7" w:rsidRPr="006C0B9B">
        <w:rPr>
          <w:rFonts w:ascii="DejaVu Sans" w:hAnsi="DejaVu Sans" w:cs="DejaVu Sans"/>
          <w:sz w:val="28"/>
          <w:szCs w:val="28"/>
        </w:rPr>
        <w:t xml:space="preserve"> de producteurs locaux</w:t>
      </w:r>
      <w:r w:rsidRPr="006C0B9B">
        <w:rPr>
          <w:rFonts w:ascii="DejaVu Sans" w:hAnsi="DejaVu Sans" w:cs="DejaVu Sans"/>
          <w:sz w:val="28"/>
          <w:szCs w:val="28"/>
        </w:rPr>
        <w:t xml:space="preserve">, </w:t>
      </w:r>
      <w:r w:rsidRPr="003C616C">
        <w:rPr>
          <w:rFonts w:ascii="DejaVu Sans" w:hAnsi="DejaVu Sans" w:cs="DejaVu Sans"/>
          <w:i/>
          <w:sz w:val="28"/>
          <w:szCs w:val="28"/>
        </w:rPr>
        <w:t xml:space="preserve">accompagné au choix d’un verre de vin blanc Chinon Château de </w:t>
      </w:r>
      <w:proofErr w:type="spellStart"/>
      <w:r w:rsidRPr="003C616C">
        <w:rPr>
          <w:rFonts w:ascii="DejaVu Sans" w:hAnsi="DejaVu Sans" w:cs="DejaVu Sans"/>
          <w:i/>
          <w:sz w:val="28"/>
          <w:szCs w:val="28"/>
        </w:rPr>
        <w:t>Coulaine</w:t>
      </w:r>
      <w:proofErr w:type="spellEnd"/>
      <w:r w:rsidR="00F147F7" w:rsidRPr="003C616C">
        <w:rPr>
          <w:rFonts w:ascii="DejaVu Sans" w:hAnsi="DejaVu Sans" w:cs="DejaVu Sans"/>
          <w:i/>
          <w:sz w:val="28"/>
          <w:szCs w:val="28"/>
        </w:rPr>
        <w:t xml:space="preserve"> 2012</w:t>
      </w:r>
      <w:r w:rsidRPr="003C616C">
        <w:rPr>
          <w:rFonts w:ascii="DejaVu Sans" w:hAnsi="DejaVu Sans" w:cs="DejaVu Sans"/>
          <w:i/>
          <w:sz w:val="28"/>
          <w:szCs w:val="28"/>
        </w:rPr>
        <w:t xml:space="preserve"> ou un verre</w:t>
      </w:r>
      <w:r w:rsidR="003C616C">
        <w:rPr>
          <w:rFonts w:ascii="DejaVu Sans" w:hAnsi="DejaVu Sans" w:cs="DejaVu Sans"/>
          <w:i/>
          <w:sz w:val="28"/>
          <w:szCs w:val="28"/>
        </w:rPr>
        <w:t>*</w:t>
      </w:r>
      <w:r w:rsidRPr="003C616C">
        <w:rPr>
          <w:rFonts w:ascii="DejaVu Sans" w:hAnsi="DejaVu Sans" w:cs="DejaVu Sans"/>
          <w:i/>
          <w:sz w:val="28"/>
          <w:szCs w:val="28"/>
        </w:rPr>
        <w:t xml:space="preserve"> de vin rouge L’</w:t>
      </w:r>
      <w:r w:rsidR="003C616C">
        <w:rPr>
          <w:rFonts w:ascii="DejaVu Sans" w:hAnsi="DejaVu Sans" w:cs="DejaVu Sans"/>
          <w:i/>
          <w:sz w:val="28"/>
          <w:szCs w:val="28"/>
        </w:rPr>
        <w:t>I</w:t>
      </w:r>
      <w:r w:rsidRPr="003C616C">
        <w:rPr>
          <w:rFonts w:ascii="DejaVu Sans" w:hAnsi="DejaVu Sans" w:cs="DejaVu Sans"/>
          <w:i/>
          <w:sz w:val="28"/>
          <w:szCs w:val="28"/>
        </w:rPr>
        <w:t>nsouciant</w:t>
      </w:r>
      <w:r w:rsidR="003F03B2">
        <w:rPr>
          <w:rFonts w:ascii="DejaVu Sans" w:hAnsi="DejaVu Sans" w:cs="DejaVu Sans"/>
          <w:i/>
          <w:sz w:val="28"/>
          <w:szCs w:val="28"/>
        </w:rPr>
        <w:t xml:space="preserve"> </w:t>
      </w:r>
      <w:r w:rsidR="003F03B2" w:rsidRPr="003C616C">
        <w:rPr>
          <w:rFonts w:ascii="DejaVu Sans" w:hAnsi="DejaVu Sans" w:cs="DejaVu Sans"/>
          <w:i/>
          <w:sz w:val="28"/>
          <w:szCs w:val="28"/>
        </w:rPr>
        <w:t>2007</w:t>
      </w:r>
      <w:r w:rsidRPr="003C616C">
        <w:rPr>
          <w:rFonts w:ascii="DejaVu Sans" w:hAnsi="DejaVu Sans" w:cs="DejaVu Sans"/>
          <w:i/>
          <w:sz w:val="28"/>
          <w:szCs w:val="28"/>
        </w:rPr>
        <w:t xml:space="preserve"> de </w:t>
      </w:r>
      <w:proofErr w:type="spellStart"/>
      <w:r w:rsidRPr="003C616C">
        <w:rPr>
          <w:rFonts w:ascii="DejaVu Sans" w:hAnsi="DejaVu Sans" w:cs="DejaVu Sans"/>
          <w:i/>
          <w:sz w:val="28"/>
          <w:szCs w:val="28"/>
        </w:rPr>
        <w:t>Sarda</w:t>
      </w:r>
      <w:proofErr w:type="spellEnd"/>
      <w:r w:rsidRPr="003C616C">
        <w:rPr>
          <w:rFonts w:ascii="DejaVu Sans" w:hAnsi="DejaVu Sans" w:cs="DejaVu Sans"/>
          <w:i/>
          <w:sz w:val="28"/>
          <w:szCs w:val="28"/>
        </w:rPr>
        <w:t xml:space="preserve"> Malet -  Côte d</w:t>
      </w:r>
      <w:r w:rsidR="003F03B2">
        <w:rPr>
          <w:rFonts w:ascii="DejaVu Sans" w:hAnsi="DejaVu Sans" w:cs="DejaVu Sans"/>
          <w:i/>
          <w:sz w:val="28"/>
          <w:szCs w:val="28"/>
        </w:rPr>
        <w:t>e</w:t>
      </w:r>
      <w:r w:rsidRPr="003C616C">
        <w:rPr>
          <w:rFonts w:ascii="DejaVu Sans" w:hAnsi="DejaVu Sans" w:cs="DejaVu Sans"/>
          <w:i/>
          <w:sz w:val="28"/>
          <w:szCs w:val="28"/>
        </w:rPr>
        <w:t xml:space="preserve"> </w:t>
      </w:r>
      <w:r w:rsidR="009C5E2A" w:rsidRPr="003C616C">
        <w:rPr>
          <w:rFonts w:ascii="DejaVu Sans" w:hAnsi="DejaVu Sans" w:cs="DejaVu Sans"/>
          <w:i/>
          <w:sz w:val="28"/>
          <w:szCs w:val="28"/>
        </w:rPr>
        <w:t xml:space="preserve">Roussillon </w:t>
      </w:r>
    </w:p>
    <w:p w:rsidR="00F627BE" w:rsidRDefault="00F627BE">
      <w:pPr>
        <w:rPr>
          <w:rFonts w:ascii="DejaVu Sans" w:hAnsi="DejaVu Sans" w:cs="DejaVu Sans"/>
          <w:sz w:val="28"/>
          <w:szCs w:val="28"/>
        </w:rPr>
      </w:pPr>
    </w:p>
    <w:p w:rsidR="00F627BE" w:rsidRPr="003C616C" w:rsidRDefault="00F627BE" w:rsidP="006C0B9B">
      <w:pPr>
        <w:pStyle w:val="Paragraphedeliste"/>
        <w:numPr>
          <w:ilvl w:val="0"/>
          <w:numId w:val="1"/>
        </w:numPr>
        <w:rPr>
          <w:rFonts w:ascii="DejaVu Sans" w:hAnsi="DejaVu Sans" w:cs="DejaVu Sans"/>
          <w:i/>
          <w:sz w:val="28"/>
          <w:szCs w:val="28"/>
        </w:rPr>
      </w:pPr>
      <w:r w:rsidRPr="006C0B9B">
        <w:rPr>
          <w:rFonts w:ascii="DejaVu Sans" w:hAnsi="DejaVu Sans" w:cs="DejaVu Sans"/>
          <w:sz w:val="28"/>
          <w:szCs w:val="28"/>
        </w:rPr>
        <w:t xml:space="preserve">Merveilleux aux fraises de </w:t>
      </w:r>
      <w:proofErr w:type="spellStart"/>
      <w:r w:rsidRPr="006C0B9B">
        <w:rPr>
          <w:rFonts w:ascii="DejaVu Sans" w:hAnsi="DejaVu Sans" w:cs="DejaVu Sans"/>
          <w:sz w:val="28"/>
          <w:szCs w:val="28"/>
        </w:rPr>
        <w:t>Montgibaud</w:t>
      </w:r>
      <w:proofErr w:type="spellEnd"/>
      <w:r w:rsidRPr="006C0B9B">
        <w:rPr>
          <w:rFonts w:ascii="DejaVu Sans" w:hAnsi="DejaVu Sans" w:cs="DejaVu Sans"/>
          <w:sz w:val="28"/>
          <w:szCs w:val="28"/>
        </w:rPr>
        <w:t xml:space="preserve">, meringue, biscuit de </w:t>
      </w:r>
      <w:r w:rsidR="00E051FC" w:rsidRPr="006C0B9B">
        <w:rPr>
          <w:rFonts w:ascii="DejaVu Sans" w:hAnsi="DejaVu Sans" w:cs="DejaVu Sans"/>
          <w:sz w:val="28"/>
          <w:szCs w:val="28"/>
        </w:rPr>
        <w:t>S</w:t>
      </w:r>
      <w:r w:rsidRPr="006C0B9B">
        <w:rPr>
          <w:rFonts w:ascii="DejaVu Sans" w:hAnsi="DejaVu Sans" w:cs="DejaVu Sans"/>
          <w:sz w:val="28"/>
          <w:szCs w:val="28"/>
        </w:rPr>
        <w:t>avoie, crème Chantilly, fraises, fait maison.</w:t>
      </w:r>
      <w:r w:rsidR="006B4C9B" w:rsidRPr="006C0B9B">
        <w:rPr>
          <w:rFonts w:ascii="DejaVu Sans" w:hAnsi="DejaVu Sans" w:cs="DejaVu Sans"/>
          <w:sz w:val="28"/>
          <w:szCs w:val="28"/>
        </w:rPr>
        <w:t xml:space="preserve"> </w:t>
      </w:r>
      <w:r w:rsidR="006B4C9B" w:rsidRPr="003C616C">
        <w:rPr>
          <w:rFonts w:ascii="DejaVu Sans" w:hAnsi="DejaVu Sans" w:cs="DejaVu Sans"/>
          <w:i/>
          <w:sz w:val="28"/>
          <w:szCs w:val="28"/>
        </w:rPr>
        <w:t>Un verre</w:t>
      </w:r>
      <w:r w:rsidR="003C616C">
        <w:rPr>
          <w:rFonts w:ascii="DejaVu Sans" w:hAnsi="DejaVu Sans" w:cs="DejaVu Sans"/>
          <w:i/>
          <w:sz w:val="28"/>
          <w:szCs w:val="28"/>
        </w:rPr>
        <w:t>*</w:t>
      </w:r>
      <w:r w:rsidR="006B4C9B" w:rsidRPr="003C616C">
        <w:rPr>
          <w:rFonts w:ascii="DejaVu Sans" w:hAnsi="DejaVu Sans" w:cs="DejaVu Sans"/>
          <w:i/>
          <w:sz w:val="28"/>
          <w:szCs w:val="28"/>
        </w:rPr>
        <w:t xml:space="preserve"> de Côtes de Bergerac Moelleux 2016</w:t>
      </w:r>
      <w:r w:rsidR="00850401">
        <w:rPr>
          <w:rFonts w:ascii="DejaVu Sans" w:hAnsi="DejaVu Sans" w:cs="DejaVu Sans"/>
          <w:i/>
          <w:sz w:val="28"/>
          <w:szCs w:val="28"/>
        </w:rPr>
        <w:t xml:space="preserve"> </w:t>
      </w:r>
      <w:r w:rsidR="003F03B2">
        <w:rPr>
          <w:rFonts w:ascii="DejaVu Sans" w:hAnsi="DejaVu Sans" w:cs="DejaVu Sans"/>
          <w:i/>
          <w:sz w:val="28"/>
          <w:szCs w:val="28"/>
        </w:rPr>
        <w:t>Château Les Marnières</w:t>
      </w:r>
    </w:p>
    <w:p w:rsidR="00F627BE" w:rsidRDefault="00F627BE">
      <w:pPr>
        <w:rPr>
          <w:rFonts w:ascii="DejaVu Sans" w:hAnsi="DejaVu Sans" w:cs="DejaVu Sans"/>
          <w:sz w:val="28"/>
          <w:szCs w:val="28"/>
        </w:rPr>
      </w:pPr>
    </w:p>
    <w:p w:rsidR="00F627BE" w:rsidRPr="006C0B9B" w:rsidRDefault="00F627BE">
      <w:pPr>
        <w:rPr>
          <w:rFonts w:ascii="DejaVu Sans" w:hAnsi="DejaVu Sans" w:cs="DejaVu Sans"/>
          <w:color w:val="4F6228" w:themeColor="accent3" w:themeShade="80"/>
          <w:sz w:val="28"/>
          <w:szCs w:val="28"/>
        </w:rPr>
      </w:pPr>
      <w:r w:rsidRPr="006C0B9B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>Eau plate ou Pétillante</w:t>
      </w:r>
      <w:r w:rsidRPr="006C0B9B">
        <w:rPr>
          <w:rFonts w:ascii="DejaVu Sans" w:hAnsi="DejaVu Sans" w:cs="DejaVu Sans"/>
          <w:color w:val="4F6228" w:themeColor="accent3" w:themeShade="80"/>
          <w:sz w:val="28"/>
          <w:szCs w:val="28"/>
        </w:rPr>
        <w:t xml:space="preserve"> « de la Source au Verre »  l’</w:t>
      </w:r>
      <w:r w:rsidR="006B4C9B" w:rsidRPr="006C0B9B">
        <w:rPr>
          <w:rFonts w:ascii="DejaVu Sans" w:hAnsi="DejaVu Sans" w:cs="DejaVu Sans"/>
          <w:color w:val="4F6228" w:themeColor="accent3" w:themeShade="80"/>
          <w:sz w:val="28"/>
          <w:szCs w:val="28"/>
        </w:rPr>
        <w:t>e</w:t>
      </w:r>
      <w:r w:rsidRPr="006C0B9B">
        <w:rPr>
          <w:rFonts w:ascii="DejaVu Sans" w:hAnsi="DejaVu Sans" w:cs="DejaVu Sans"/>
          <w:color w:val="4F6228" w:themeColor="accent3" w:themeShade="80"/>
          <w:sz w:val="28"/>
          <w:szCs w:val="28"/>
        </w:rPr>
        <w:t xml:space="preserve">au d’ici </w:t>
      </w:r>
      <w:r w:rsidRPr="006C0B9B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>filt</w:t>
      </w:r>
      <w:r w:rsidR="006B4C9B" w:rsidRPr="006C0B9B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>r</w:t>
      </w:r>
      <w:r w:rsidRPr="006C0B9B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>ée et produite sur p</w:t>
      </w:r>
      <w:r w:rsidR="006B4C9B" w:rsidRPr="006C0B9B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>l</w:t>
      </w:r>
      <w:r w:rsidRPr="006C0B9B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>ace</w:t>
      </w:r>
      <w:r w:rsidR="00F97885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>.</w:t>
      </w:r>
      <w:r w:rsidR="006B4C9B" w:rsidRPr="006C0B9B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 xml:space="preserve"> </w:t>
      </w:r>
      <w:r w:rsidR="00AA78C0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>L’eau des grands chefs,</w:t>
      </w:r>
      <w:r w:rsidR="00850401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 xml:space="preserve"> </w:t>
      </w:r>
      <w:r w:rsidR="00F97885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>elle sublime plats et vins.</w:t>
      </w:r>
      <w:r w:rsidR="00AA78C0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 xml:space="preserve"> Osez l’expérience ! </w:t>
      </w:r>
      <w:r w:rsidR="006B4C9B" w:rsidRPr="006C0B9B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 xml:space="preserve">En choisissant </w:t>
      </w:r>
      <w:hyperlink r:id="rId6" w:history="1">
        <w:r w:rsidR="006B4C9B" w:rsidRPr="00F97885">
          <w:rPr>
            <w:rStyle w:val="Lienhypertexte"/>
            <w:rFonts w:ascii="DejaVu Sans" w:hAnsi="DejaVu Sans" w:cs="DejaVu Sans"/>
            <w:i/>
            <w:sz w:val="28"/>
            <w:szCs w:val="28"/>
          </w:rPr>
          <w:t xml:space="preserve">l’eau </w:t>
        </w:r>
        <w:proofErr w:type="spellStart"/>
        <w:r w:rsidR="006B4C9B" w:rsidRPr="00F97885">
          <w:rPr>
            <w:rStyle w:val="Lienhypertexte"/>
            <w:rFonts w:ascii="DejaVu Sans" w:hAnsi="DejaVu Sans" w:cs="DejaVu Sans"/>
            <w:i/>
            <w:sz w:val="28"/>
            <w:szCs w:val="28"/>
          </w:rPr>
          <w:t>Nordaq</w:t>
        </w:r>
        <w:proofErr w:type="spellEnd"/>
        <w:r w:rsidR="006B4C9B" w:rsidRPr="00F97885">
          <w:rPr>
            <w:rStyle w:val="Lienhypertexte"/>
            <w:rFonts w:ascii="DejaVu Sans" w:hAnsi="DejaVu Sans" w:cs="DejaVu Sans"/>
            <w:i/>
            <w:sz w:val="28"/>
            <w:szCs w:val="28"/>
          </w:rPr>
          <w:t xml:space="preserve"> </w:t>
        </w:r>
        <w:proofErr w:type="spellStart"/>
        <w:r w:rsidR="006B4C9B" w:rsidRPr="00F97885">
          <w:rPr>
            <w:rStyle w:val="Lienhypertexte"/>
            <w:rFonts w:ascii="DejaVu Sans" w:hAnsi="DejaVu Sans" w:cs="DejaVu Sans"/>
            <w:i/>
            <w:sz w:val="28"/>
            <w:szCs w:val="28"/>
          </w:rPr>
          <w:t>Fresh</w:t>
        </w:r>
        <w:proofErr w:type="spellEnd"/>
      </w:hyperlink>
      <w:r w:rsidR="006B4C9B" w:rsidRPr="006C0B9B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 xml:space="preserve"> vous contribuez à réduire les transports et le recyclage de tous les emballages. Soyez éco-citoyens</w:t>
      </w:r>
      <w:r w:rsidR="006B4C9B" w:rsidRPr="006C0B9B">
        <w:rPr>
          <w:rFonts w:ascii="DejaVu Sans" w:hAnsi="DejaVu Sans" w:cs="DejaVu Sans"/>
          <w:color w:val="4F6228" w:themeColor="accent3" w:themeShade="80"/>
          <w:sz w:val="28"/>
          <w:szCs w:val="28"/>
        </w:rPr>
        <w:t>.</w:t>
      </w:r>
      <w:r w:rsidR="00850401" w:rsidRPr="00850401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 xml:space="preserve"> </w:t>
      </w:r>
      <w:r w:rsidR="00850401" w:rsidRPr="006C0B9B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>75 cl</w:t>
      </w:r>
      <w:r w:rsidR="00850401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 xml:space="preserve"> plate ou pétillante offert </w:t>
      </w:r>
      <w:r w:rsidR="00850401" w:rsidRPr="006C0B9B">
        <w:rPr>
          <w:rFonts w:ascii="DejaVu Sans" w:hAnsi="DejaVu Sans" w:cs="DejaVu Sans"/>
          <w:i/>
          <w:color w:val="4F6228" w:themeColor="accent3" w:themeShade="80"/>
          <w:sz w:val="28"/>
          <w:szCs w:val="28"/>
        </w:rPr>
        <w:t>par table.</w:t>
      </w:r>
    </w:p>
    <w:p w:rsidR="006C0B9B" w:rsidRDefault="001018C2">
      <w:pPr>
        <w:rPr>
          <w:rFonts w:ascii="DejaVu Sans" w:hAnsi="DejaVu Sans" w:cs="DejaVu Sans"/>
          <w:sz w:val="28"/>
          <w:szCs w:val="28"/>
        </w:rPr>
      </w:pPr>
      <w:r>
        <w:rPr>
          <w:rFonts w:ascii="DejaVu Sans" w:hAnsi="DejaVu Sans" w:cs="DejaVu Sans"/>
          <w:sz w:val="28"/>
          <w:szCs w:val="28"/>
        </w:rPr>
        <w:t>Ce dimanche 27 mai 2018, menu unique pas de carte.</w:t>
      </w:r>
    </w:p>
    <w:p w:rsidR="006B4C9B" w:rsidRDefault="006B4C9B">
      <w:pPr>
        <w:rPr>
          <w:rFonts w:ascii="DejaVu Sans" w:hAnsi="DejaVu Sans" w:cs="DejaVu Sans"/>
          <w:sz w:val="28"/>
          <w:szCs w:val="28"/>
        </w:rPr>
      </w:pPr>
      <w:r>
        <w:rPr>
          <w:rFonts w:ascii="DejaVu Sans" w:hAnsi="DejaVu Sans" w:cs="DejaVu Sans"/>
          <w:sz w:val="28"/>
          <w:szCs w:val="28"/>
        </w:rPr>
        <w:t>Le menu seul 49 €</w:t>
      </w:r>
      <w:r w:rsidR="00225858">
        <w:rPr>
          <w:rFonts w:ascii="DejaVu Sans" w:hAnsi="DejaVu Sans" w:cs="DejaVu Sans"/>
          <w:sz w:val="28"/>
          <w:szCs w:val="28"/>
        </w:rPr>
        <w:t>/pers</w:t>
      </w:r>
      <w:r>
        <w:rPr>
          <w:rFonts w:ascii="DejaVu Sans" w:hAnsi="DejaVu Sans" w:cs="DejaVu Sans"/>
          <w:sz w:val="28"/>
          <w:szCs w:val="28"/>
        </w:rPr>
        <w:t xml:space="preserve"> </w:t>
      </w:r>
      <w:r w:rsidR="006C0B9B">
        <w:rPr>
          <w:rFonts w:ascii="DejaVu Sans" w:hAnsi="DejaVu Sans" w:cs="DejaVu Sans"/>
          <w:sz w:val="28"/>
          <w:szCs w:val="28"/>
        </w:rPr>
        <w:t xml:space="preserve"> </w:t>
      </w:r>
      <w:r w:rsidR="00AA78C0">
        <w:rPr>
          <w:rFonts w:ascii="DejaVu Sans" w:hAnsi="DejaVu Sans" w:cs="DejaVu Sans"/>
          <w:sz w:val="28"/>
          <w:szCs w:val="28"/>
        </w:rPr>
        <w:t xml:space="preserve">     </w:t>
      </w:r>
      <w:r w:rsidR="006C0B9B">
        <w:rPr>
          <w:rFonts w:ascii="DejaVu Sans" w:hAnsi="DejaVu Sans" w:cs="DejaVu Sans"/>
          <w:sz w:val="28"/>
          <w:szCs w:val="28"/>
        </w:rPr>
        <w:t xml:space="preserve"> Le </w:t>
      </w:r>
      <w:r w:rsidR="00AA78C0">
        <w:rPr>
          <w:rFonts w:ascii="DejaVu Sans" w:hAnsi="DejaVu Sans" w:cs="DejaVu Sans"/>
          <w:sz w:val="28"/>
          <w:szCs w:val="28"/>
        </w:rPr>
        <w:t>m</w:t>
      </w:r>
      <w:r w:rsidR="006C0B9B">
        <w:rPr>
          <w:rFonts w:ascii="DejaVu Sans" w:hAnsi="DejaVu Sans" w:cs="DejaVu Sans"/>
          <w:sz w:val="28"/>
          <w:szCs w:val="28"/>
        </w:rPr>
        <w:t xml:space="preserve">enu portion </w:t>
      </w:r>
      <w:r w:rsidR="00AA78C0">
        <w:rPr>
          <w:rFonts w:ascii="DejaVu Sans" w:hAnsi="DejaVu Sans" w:cs="DejaVu Sans"/>
          <w:sz w:val="28"/>
          <w:szCs w:val="28"/>
        </w:rPr>
        <w:t>junior</w:t>
      </w:r>
      <w:r w:rsidR="006C0B9B">
        <w:rPr>
          <w:rFonts w:ascii="DejaVu Sans" w:hAnsi="DejaVu Sans" w:cs="DejaVu Sans"/>
          <w:sz w:val="28"/>
          <w:szCs w:val="28"/>
        </w:rPr>
        <w:t xml:space="preserve"> – 10 ans 25 €</w:t>
      </w:r>
      <w:r w:rsidR="00225858">
        <w:rPr>
          <w:rFonts w:ascii="DejaVu Sans" w:hAnsi="DejaVu Sans" w:cs="DejaVu Sans"/>
          <w:sz w:val="28"/>
          <w:szCs w:val="28"/>
        </w:rPr>
        <w:t>/pers</w:t>
      </w:r>
    </w:p>
    <w:p w:rsidR="00F147F7" w:rsidRDefault="006B4C9B">
      <w:pPr>
        <w:rPr>
          <w:rFonts w:ascii="DejaVu Sans" w:hAnsi="DejaVu Sans" w:cs="DejaVu Sans"/>
          <w:sz w:val="28"/>
          <w:szCs w:val="28"/>
        </w:rPr>
      </w:pPr>
      <w:r>
        <w:rPr>
          <w:rFonts w:ascii="DejaVu Sans" w:hAnsi="DejaVu Sans" w:cs="DejaVu Sans"/>
          <w:sz w:val="28"/>
          <w:szCs w:val="28"/>
        </w:rPr>
        <w:t xml:space="preserve">Le menu </w:t>
      </w:r>
      <w:r w:rsidR="006C0B9B" w:rsidRPr="006C0B9B">
        <w:rPr>
          <w:rFonts w:ascii="DejaVu Sans" w:hAnsi="DejaVu Sans" w:cs="DejaVu Sans"/>
          <w:i/>
          <w:sz w:val="28"/>
          <w:szCs w:val="28"/>
        </w:rPr>
        <w:t>« </w:t>
      </w:r>
      <w:r w:rsidRPr="006C0B9B">
        <w:rPr>
          <w:rFonts w:ascii="DejaVu Sans" w:hAnsi="DejaVu Sans" w:cs="DejaVu Sans"/>
          <w:i/>
          <w:sz w:val="28"/>
          <w:szCs w:val="28"/>
        </w:rPr>
        <w:t>accords parfaits</w:t>
      </w:r>
      <w:r w:rsidR="006C0B9B" w:rsidRPr="006C0B9B">
        <w:rPr>
          <w:rFonts w:ascii="DejaVu Sans" w:hAnsi="DejaVu Sans" w:cs="DejaVu Sans"/>
          <w:i/>
          <w:sz w:val="28"/>
          <w:szCs w:val="28"/>
        </w:rPr>
        <w:t> »</w:t>
      </w:r>
      <w:r>
        <w:rPr>
          <w:rFonts w:ascii="DejaVu Sans" w:hAnsi="DejaVu Sans" w:cs="DejaVu Sans"/>
          <w:sz w:val="28"/>
          <w:szCs w:val="28"/>
        </w:rPr>
        <w:t xml:space="preserve"> mets/vins 75 €</w:t>
      </w:r>
      <w:r w:rsidR="006C0B9B">
        <w:rPr>
          <w:rFonts w:ascii="DejaVu Sans" w:hAnsi="DejaVu Sans" w:cs="DejaVu Sans"/>
          <w:sz w:val="28"/>
          <w:szCs w:val="28"/>
        </w:rPr>
        <w:t>*</w:t>
      </w:r>
      <w:r w:rsidR="009C5E2A">
        <w:rPr>
          <w:rFonts w:ascii="DejaVu Sans" w:hAnsi="DejaVu Sans" w:cs="DejaVu Sans"/>
          <w:sz w:val="28"/>
          <w:szCs w:val="28"/>
        </w:rPr>
        <w:t xml:space="preserve"> </w:t>
      </w:r>
      <w:r w:rsidR="00225858">
        <w:rPr>
          <w:rFonts w:ascii="DejaVu Sans" w:hAnsi="DejaVu Sans" w:cs="DejaVu Sans"/>
          <w:sz w:val="28"/>
          <w:szCs w:val="28"/>
        </w:rPr>
        <w:t>/pers</w:t>
      </w:r>
    </w:p>
    <w:p w:rsidR="00E051FC" w:rsidRPr="006C0B9B" w:rsidRDefault="006C0B9B">
      <w:pPr>
        <w:rPr>
          <w:rFonts w:ascii="DejaVu Sans" w:hAnsi="DejaVu Sans" w:cs="DejaVu Sans"/>
          <w:sz w:val="16"/>
          <w:szCs w:val="16"/>
        </w:rPr>
      </w:pPr>
      <w:r>
        <w:rPr>
          <w:rFonts w:ascii="DejaVu Sans" w:hAnsi="DejaVu Sans" w:cs="DejaVu Sans"/>
          <w:sz w:val="28"/>
          <w:szCs w:val="28"/>
        </w:rPr>
        <w:t>*</w:t>
      </w:r>
      <w:r w:rsidRPr="006C0B9B">
        <w:rPr>
          <w:rFonts w:ascii="DejaVu Sans" w:hAnsi="DejaVu Sans" w:cs="DejaVu Sans"/>
          <w:sz w:val="16"/>
          <w:szCs w:val="16"/>
        </w:rPr>
        <w:t>attention l’abus d’alcool nuit gravement à la santé à consommer avec modération, 1 verre de vin = 10 cl</w:t>
      </w:r>
    </w:p>
    <w:p w:rsidR="00E051FC" w:rsidRDefault="00E051FC">
      <w:pPr>
        <w:rPr>
          <w:rFonts w:ascii="DejaVu Sans" w:hAnsi="DejaVu Sans" w:cs="DejaVu Sans"/>
          <w:sz w:val="28"/>
          <w:szCs w:val="28"/>
        </w:rPr>
      </w:pPr>
    </w:p>
    <w:p w:rsidR="006B4C9B" w:rsidRPr="006C0B9B" w:rsidRDefault="009C5E2A">
      <w:pPr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8"/>
          <w:szCs w:val="28"/>
        </w:rPr>
        <w:t>Sur réservations</w:t>
      </w:r>
      <w:r w:rsidR="00F147F7">
        <w:rPr>
          <w:rFonts w:ascii="DejaVu Sans" w:hAnsi="DejaVu Sans" w:cs="DejaVu Sans"/>
          <w:sz w:val="28"/>
          <w:szCs w:val="28"/>
        </w:rPr>
        <w:t xml:space="preserve"> au Tel : 05 55 69 15 66 ou en ligne sur </w:t>
      </w:r>
      <w:hyperlink r:id="rId7" w:history="1">
        <w:r w:rsidR="00F147F7" w:rsidRPr="006C0B9B">
          <w:rPr>
            <w:rStyle w:val="Lienhypertexte"/>
            <w:rFonts w:ascii="DejaVu Sans" w:hAnsi="DejaVu Sans" w:cs="DejaVu Sans"/>
            <w:sz w:val="24"/>
            <w:szCs w:val="24"/>
          </w:rPr>
          <w:t>http://www.leranchdeslacs-restaurant.fr</w:t>
        </w:r>
      </w:hyperlink>
    </w:p>
    <w:p w:rsidR="00F147F7" w:rsidRDefault="00F147F7">
      <w:pPr>
        <w:rPr>
          <w:rFonts w:ascii="DejaVu Sans" w:hAnsi="DejaVu Sans" w:cs="DejaVu Sans"/>
          <w:sz w:val="28"/>
          <w:szCs w:val="28"/>
        </w:rPr>
      </w:pPr>
    </w:p>
    <w:p w:rsidR="003C616C" w:rsidRDefault="00F147F7">
      <w:pPr>
        <w:rPr>
          <w:rFonts w:ascii="DejaVu Sans" w:hAnsi="DejaVu Sans" w:cs="DejaVu Sans"/>
          <w:sz w:val="24"/>
          <w:szCs w:val="24"/>
        </w:rPr>
      </w:pPr>
      <w:r>
        <w:rPr>
          <w:rFonts w:ascii="DejaVu Sans" w:hAnsi="DejaVu Sans" w:cs="DejaVu Sans"/>
          <w:sz w:val="28"/>
          <w:szCs w:val="28"/>
        </w:rPr>
        <w:t xml:space="preserve">Réservé </w:t>
      </w:r>
      <w:r w:rsidRPr="003C616C">
        <w:rPr>
          <w:rFonts w:ascii="DejaVu Sans" w:hAnsi="DejaVu Sans" w:cs="DejaVu Sans"/>
          <w:i/>
          <w:sz w:val="28"/>
          <w:szCs w:val="28"/>
        </w:rPr>
        <w:t xml:space="preserve">une chambre de Charme  à -10% </w:t>
      </w:r>
      <w:r w:rsidRPr="003C616C">
        <w:rPr>
          <w:rFonts w:ascii="DejaVu Sans" w:hAnsi="DejaVu Sans" w:cs="DejaVu Sans"/>
          <w:b/>
          <w:i/>
          <w:sz w:val="28"/>
          <w:szCs w:val="28"/>
        </w:rPr>
        <w:t>prix printemps</w:t>
      </w:r>
      <w:r>
        <w:rPr>
          <w:rFonts w:ascii="DejaVu Sans" w:hAnsi="DejaVu Sans" w:cs="DejaVu Sans"/>
          <w:sz w:val="28"/>
          <w:szCs w:val="28"/>
        </w:rPr>
        <w:t xml:space="preserve"> </w:t>
      </w:r>
      <w:hyperlink r:id="rId8" w:history="1">
        <w:r w:rsidRPr="006C0B9B">
          <w:rPr>
            <w:rStyle w:val="Lienhypertexte"/>
            <w:rFonts w:ascii="DejaVu Sans" w:hAnsi="DejaVu Sans" w:cs="DejaVu Sans"/>
            <w:sz w:val="24"/>
            <w:szCs w:val="24"/>
          </w:rPr>
          <w:t>http://www.novaresa.net/firm.php?id_firm=1547</w:t>
        </w:r>
      </w:hyperlink>
      <w:r w:rsidRPr="006C0B9B">
        <w:rPr>
          <w:rFonts w:ascii="DejaVu Sans" w:hAnsi="DejaVu Sans" w:cs="DejaVu Sans"/>
          <w:sz w:val="24"/>
          <w:szCs w:val="24"/>
        </w:rPr>
        <w:t xml:space="preserve"> </w:t>
      </w:r>
    </w:p>
    <w:p w:rsidR="003C616C" w:rsidRDefault="003C616C">
      <w:pPr>
        <w:rPr>
          <w:rFonts w:ascii="DejaVu Sans" w:hAnsi="DejaVu Sans" w:cs="DejaVu Sans"/>
          <w:sz w:val="24"/>
          <w:szCs w:val="24"/>
        </w:rPr>
      </w:pPr>
    </w:p>
    <w:p w:rsidR="003C616C" w:rsidRPr="006C0B9B" w:rsidRDefault="003C616C">
      <w:pPr>
        <w:rPr>
          <w:rFonts w:ascii="DejaVu Sans" w:hAnsi="DejaVu Sans" w:cs="DejaVu Sans"/>
          <w:sz w:val="24"/>
          <w:szCs w:val="24"/>
        </w:rPr>
      </w:pPr>
    </w:p>
    <w:p w:rsidR="00E051FC" w:rsidRDefault="00E051FC" w:rsidP="003C616C">
      <w:pPr>
        <w:rPr>
          <w:rFonts w:ascii="DejaVu Sans" w:hAnsi="DejaVu Sans" w:cs="DejaVu Sans"/>
          <w:sz w:val="28"/>
          <w:szCs w:val="28"/>
        </w:rPr>
      </w:pPr>
      <w:hyperlink r:id="rId9" w:history="1">
        <w:r w:rsidR="00F147F7" w:rsidRPr="00E051FC">
          <w:rPr>
            <w:rStyle w:val="Lienhypertexte"/>
            <w:rFonts w:ascii="DejaVu Sans" w:hAnsi="DejaVu Sans" w:cs="DejaVu Sans"/>
            <w:sz w:val="28"/>
            <w:szCs w:val="28"/>
          </w:rPr>
          <w:t xml:space="preserve">Offrez </w:t>
        </w:r>
        <w:r w:rsidR="00416F12">
          <w:rPr>
            <w:rStyle w:val="Lienhypertexte"/>
            <w:rFonts w:ascii="DejaVu Sans" w:hAnsi="DejaVu Sans" w:cs="DejaVu Sans"/>
            <w:sz w:val="28"/>
            <w:szCs w:val="28"/>
          </w:rPr>
          <w:t>u</w:t>
        </w:r>
        <w:r w:rsidR="00F147F7" w:rsidRPr="00E051FC">
          <w:rPr>
            <w:rStyle w:val="Lienhypertexte"/>
            <w:rFonts w:ascii="DejaVu Sans" w:hAnsi="DejaVu Sans" w:cs="DejaVu Sans"/>
            <w:sz w:val="28"/>
            <w:szCs w:val="28"/>
          </w:rPr>
          <w:t>n Brunch Gourmand</w:t>
        </w:r>
      </w:hyperlink>
      <w:r w:rsidR="00F147F7">
        <w:rPr>
          <w:rFonts w:ascii="DejaVu Sans" w:hAnsi="DejaVu Sans" w:cs="DejaVu Sans"/>
          <w:sz w:val="28"/>
          <w:szCs w:val="28"/>
        </w:rPr>
        <w:t xml:space="preserve"> </w:t>
      </w:r>
      <w:r>
        <w:rPr>
          <w:rFonts w:ascii="DejaVu Sans" w:hAnsi="DejaVu Sans" w:cs="DejaVu Sans"/>
          <w:sz w:val="28"/>
          <w:szCs w:val="28"/>
        </w:rPr>
        <w:t>à 2 personnes que vous aimez !</w:t>
      </w:r>
      <w:r>
        <w:rPr>
          <w:rFonts w:ascii="DejaVu Sans" w:hAnsi="DejaVu Sans" w:cs="DejaVu Sans"/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357505</wp:posOffset>
            </wp:positionV>
            <wp:extent cx="1390650" cy="1390650"/>
            <wp:effectExtent l="19050" t="0" r="0" b="0"/>
            <wp:wrapNone/>
            <wp:docPr id="4" name="Image 3" descr="petit_dej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tit_dej (2)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1FC" w:rsidRDefault="00E051FC" w:rsidP="003C61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ejaVu Sans" w:hAnsi="DejaVu Sans" w:cs="DejaVu Sans"/>
          <w:sz w:val="28"/>
          <w:szCs w:val="28"/>
        </w:rPr>
      </w:pPr>
    </w:p>
    <w:p w:rsidR="00E051FC" w:rsidRDefault="00E051FC" w:rsidP="003C61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ejaVu Sans" w:hAnsi="DejaVu Sans" w:cs="DejaVu Sans"/>
          <w:sz w:val="28"/>
          <w:szCs w:val="28"/>
        </w:rPr>
      </w:pPr>
    </w:p>
    <w:p w:rsidR="00E051FC" w:rsidRDefault="00E051FC" w:rsidP="003C61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ejaVu Sans" w:hAnsi="DejaVu Sans" w:cs="DejaVu Sans"/>
          <w:sz w:val="28"/>
          <w:szCs w:val="28"/>
        </w:rPr>
      </w:pPr>
    </w:p>
    <w:p w:rsidR="003C616C" w:rsidRDefault="003C616C" w:rsidP="003C61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DejaVu Sans" w:hAnsi="DejaVu Sans" w:cs="DejaVu Sans"/>
          <w:sz w:val="24"/>
          <w:szCs w:val="24"/>
        </w:rPr>
      </w:pPr>
    </w:p>
    <w:p w:rsidR="00E051FC" w:rsidRPr="00E051FC" w:rsidRDefault="006C0B9B" w:rsidP="003C61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DejaVu Sans" w:hAnsi="DejaVu Sans" w:cs="DejaVu Sans"/>
          <w:sz w:val="28"/>
          <w:szCs w:val="28"/>
        </w:rPr>
      </w:pPr>
      <w:r>
        <w:rPr>
          <w:rFonts w:ascii="DejaVu Sans" w:hAnsi="DejaVu Sans" w:cs="DejaVu Sans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386715</wp:posOffset>
            </wp:positionV>
            <wp:extent cx="1143000" cy="704850"/>
            <wp:effectExtent l="19050" t="0" r="0" b="0"/>
            <wp:wrapNone/>
            <wp:docPr id="3" name="Image 2" descr="Logo HCC 30 tran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HCC 30 transp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DejaVu Sans" w:hAnsi="DejaVu Sans" w:cs="DejaVu Sans"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310515</wp:posOffset>
            </wp:positionV>
            <wp:extent cx="5762625" cy="828675"/>
            <wp:effectExtent l="19050" t="0" r="9525" b="0"/>
            <wp:wrapNone/>
            <wp:docPr id="2" name="Image 1" descr="Logos_officiels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_officiels_201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51FC" w:rsidRPr="00E051FC">
        <w:rPr>
          <w:rFonts w:ascii="DejaVu Sans" w:hAnsi="DejaVu Sans" w:cs="DejaVu Sans"/>
          <w:sz w:val="24"/>
          <w:szCs w:val="24"/>
        </w:rPr>
        <w:t>2</w:t>
      </w:r>
      <w:r w:rsidR="00E051FC">
        <w:rPr>
          <w:rFonts w:ascii="DejaVu Sans" w:hAnsi="DejaVu Sans" w:cs="DejaVu Sans"/>
          <w:sz w:val="28"/>
          <w:szCs w:val="28"/>
        </w:rPr>
        <w:t xml:space="preserve"> </w:t>
      </w:r>
      <w:proofErr w:type="spellStart"/>
      <w:r>
        <w:rPr>
          <w:rFonts w:ascii="DejaVu Sans" w:hAnsi="DejaVu Sans" w:cs="DejaVu Sans"/>
          <w:sz w:val="16"/>
          <w:szCs w:val="16"/>
        </w:rPr>
        <w:t>è</w:t>
      </w:r>
      <w:r w:rsidR="00E051FC">
        <w:rPr>
          <w:rFonts w:ascii="DejaVu Sans" w:hAnsi="DejaVu Sans" w:cs="DejaVu Sans"/>
          <w:sz w:val="16"/>
          <w:szCs w:val="16"/>
        </w:rPr>
        <w:t>me</w:t>
      </w:r>
      <w:proofErr w:type="spellEnd"/>
      <w:r w:rsidR="00E051FC">
        <w:rPr>
          <w:rFonts w:ascii="DejaVu Sans" w:hAnsi="DejaVu Sans" w:cs="DejaVu Sans"/>
          <w:sz w:val="16"/>
          <w:szCs w:val="16"/>
        </w:rPr>
        <w:t xml:space="preserve"> </w:t>
      </w:r>
      <w:r w:rsidR="00E051FC" w:rsidRPr="00E051FC">
        <w:rPr>
          <w:rFonts w:ascii="DejaVu Sans" w:hAnsi="DejaVu Sans" w:cs="DejaVu Sans"/>
          <w:sz w:val="24"/>
          <w:szCs w:val="24"/>
        </w:rPr>
        <w:t>Meilleur Petit déjeuner Gourmand de France en 2017</w:t>
      </w:r>
    </w:p>
    <w:sectPr w:rsidR="00E051FC" w:rsidRPr="00E051FC" w:rsidSect="00E051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msoEC07"/>
      </v:shape>
    </w:pict>
  </w:numPicBullet>
  <w:abstractNum w:abstractNumId="0">
    <w:nsid w:val="45D65708"/>
    <w:multiLevelType w:val="hybridMultilevel"/>
    <w:tmpl w:val="C78CFE2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77386C"/>
    <w:rsid w:val="0002744E"/>
    <w:rsid w:val="001018C2"/>
    <w:rsid w:val="00136274"/>
    <w:rsid w:val="0021496B"/>
    <w:rsid w:val="00225858"/>
    <w:rsid w:val="00233ABE"/>
    <w:rsid w:val="002D027C"/>
    <w:rsid w:val="002F320D"/>
    <w:rsid w:val="00355010"/>
    <w:rsid w:val="003C616C"/>
    <w:rsid w:val="003E755C"/>
    <w:rsid w:val="003F03B2"/>
    <w:rsid w:val="00416F12"/>
    <w:rsid w:val="0065796F"/>
    <w:rsid w:val="006B4C9B"/>
    <w:rsid w:val="006C0B9B"/>
    <w:rsid w:val="006F2CDC"/>
    <w:rsid w:val="00771933"/>
    <w:rsid w:val="0077386C"/>
    <w:rsid w:val="007D5660"/>
    <w:rsid w:val="00850401"/>
    <w:rsid w:val="009044C1"/>
    <w:rsid w:val="009C5E2A"/>
    <w:rsid w:val="00A6130D"/>
    <w:rsid w:val="00AA78C0"/>
    <w:rsid w:val="00AC6ACF"/>
    <w:rsid w:val="00DE1AAE"/>
    <w:rsid w:val="00E051FC"/>
    <w:rsid w:val="00E96BE3"/>
    <w:rsid w:val="00F147F7"/>
    <w:rsid w:val="00F258D1"/>
    <w:rsid w:val="00F627BE"/>
    <w:rsid w:val="00F9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2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5E2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147F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C0B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aresa.net/firm.php?id_firm=1547%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ranchdeslacs-restaurant.fr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rdaqfresh.com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le-ranch-des-lacs.fr/FR/article-3112-0.awp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8</cp:revision>
  <dcterms:created xsi:type="dcterms:W3CDTF">2018-04-23T14:09:00Z</dcterms:created>
  <dcterms:modified xsi:type="dcterms:W3CDTF">2018-04-23T15:49:00Z</dcterms:modified>
</cp:coreProperties>
</file>